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5E3" w:rsidRDefault="00D570C1">
      <w:bookmarkStart w:id="0" w:name="_GoBack"/>
      <w:r w:rsidRPr="00D570C1">
        <mc:AlternateContent>
          <mc:Choice Requires="wpg">
            <w:drawing>
              <wp:anchor distT="0" distB="0" distL="114300" distR="114300" simplePos="0" relativeHeight="251659264" behindDoc="0" locked="0" layoutInCell="1" allowOverlap="1" wp14:anchorId="64FD67B2" wp14:editId="03DCE97D">
                <wp:simplePos x="0" y="0"/>
                <wp:positionH relativeFrom="column">
                  <wp:posOffset>0</wp:posOffset>
                </wp:positionH>
                <wp:positionV relativeFrom="paragraph">
                  <wp:posOffset>0</wp:posOffset>
                </wp:positionV>
                <wp:extent cx="6144768" cy="7967664"/>
                <wp:effectExtent l="0" t="0" r="0" b="14605"/>
                <wp:wrapNone/>
                <wp:docPr id="2" name="Group 1"/>
                <wp:cNvGraphicFramePr/>
                <a:graphic xmlns:a="http://schemas.openxmlformats.org/drawingml/2006/main">
                  <a:graphicData uri="http://schemas.microsoft.com/office/word/2010/wordprocessingGroup">
                    <wpg:wgp>
                      <wpg:cNvGrpSpPr/>
                      <wpg:grpSpPr>
                        <a:xfrm>
                          <a:off x="0" y="0"/>
                          <a:ext cx="6144768" cy="7967664"/>
                          <a:chOff x="0" y="0"/>
                          <a:chExt cx="6144768" cy="7967664"/>
                        </a:xfrm>
                      </wpg:grpSpPr>
                      <wps:wsp>
                        <wps:cNvPr id="3" name="Text Box 1"/>
                        <wps:cNvSpPr txBox="1">
                          <a:spLocks noChangeArrowheads="1"/>
                        </wps:cNvSpPr>
                        <wps:spPr bwMode="auto">
                          <a:xfrm>
                            <a:off x="888636" y="896734"/>
                            <a:ext cx="4535487" cy="524595"/>
                          </a:xfrm>
                          <a:prstGeom prst="rect">
                            <a:avLst/>
                          </a:prstGeom>
                          <a:noFill/>
                          <a:ln w="28575">
                            <a:solidFill>
                              <a:srgbClr val="C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70C1" w:rsidRDefault="00D570C1" w:rsidP="00D570C1">
                              <w:pPr>
                                <w:pStyle w:val="NormalWeb"/>
                                <w:kinsoku w:val="0"/>
                                <w:overflowPunct w:val="0"/>
                                <w:spacing w:before="0" w:beforeAutospacing="0" w:after="160" w:afterAutospacing="0"/>
                                <w:ind w:left="432" w:hanging="432"/>
                                <w:textAlignment w:val="baseline"/>
                              </w:pPr>
                              <w:r>
                                <w:rPr>
                                  <w:rFonts w:ascii="Tahoma" w:eastAsia="Tahoma" w:hAnsi="Tahoma" w:cs="Tahoma"/>
                                  <w:color w:val="000000" w:themeColor="text1"/>
                                  <w:kern w:val="24"/>
                                  <w:sz w:val="28"/>
                                  <w:szCs w:val="28"/>
                                </w:rPr>
                                <w:t xml:space="preserve">1. </w:t>
                              </w:r>
                              <w:r>
                                <w:rPr>
                                  <w:rFonts w:ascii="Tahoma" w:eastAsia="Tahoma" w:hAnsi="Tahoma" w:cs="Tahoma"/>
                                  <w:color w:val="000000" w:themeColor="text1"/>
                                  <w:kern w:val="24"/>
                                  <w:sz w:val="28"/>
                                  <w:szCs w:val="28"/>
                                </w:rPr>
                                <w:tab/>
                                <w:t>Choose one student to read the client brief out loud. The others, listen carefully.</w:t>
                              </w:r>
                            </w:p>
                          </w:txbxContent>
                        </wps:txbx>
                        <wps:bodyPr vert="horz" wrap="square" lIns="91440" tIns="45720" rIns="91440" bIns="45720" numCol="1" anchor="t" anchorCtr="0" compatLnSpc="1">
                          <a:prstTxWarp prst="textNoShape">
                            <a:avLst/>
                          </a:prstTxWarp>
                        </wps:bodyPr>
                      </wps:wsp>
                      <wps:wsp>
                        <wps:cNvPr id="4" name="Text Box 2"/>
                        <wps:cNvSpPr txBox="1">
                          <a:spLocks noChangeArrowheads="1"/>
                        </wps:cNvSpPr>
                        <wps:spPr bwMode="auto">
                          <a:xfrm>
                            <a:off x="888633" y="1703075"/>
                            <a:ext cx="4535488" cy="1145043"/>
                          </a:xfrm>
                          <a:prstGeom prst="rect">
                            <a:avLst/>
                          </a:prstGeom>
                          <a:noFill/>
                          <a:ln w="28575">
                            <a:solidFill>
                              <a:srgbClr val="C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70C1" w:rsidRDefault="00D570C1" w:rsidP="00D570C1">
                              <w:pPr>
                                <w:pStyle w:val="NormalWeb"/>
                                <w:kinsoku w:val="0"/>
                                <w:overflowPunct w:val="0"/>
                                <w:spacing w:before="0" w:beforeAutospacing="0" w:after="160" w:afterAutospacing="0"/>
                                <w:ind w:left="432" w:hanging="432"/>
                                <w:textAlignment w:val="baseline"/>
                              </w:pPr>
                              <w:r>
                                <w:rPr>
                                  <w:rFonts w:ascii="Tahoma" w:eastAsia="Tahoma" w:hAnsi="Tahoma" w:cs="Tahoma"/>
                                  <w:color w:val="000000" w:themeColor="text1"/>
                                  <w:kern w:val="24"/>
                                  <w:sz w:val="28"/>
                                  <w:szCs w:val="28"/>
                                </w:rPr>
                                <w:t xml:space="preserve">2. </w:t>
                              </w:r>
                              <w:r>
                                <w:rPr>
                                  <w:rFonts w:ascii="Tahoma" w:eastAsia="Tahoma" w:hAnsi="Tahoma" w:cs="Tahoma"/>
                                  <w:color w:val="000000" w:themeColor="text1"/>
                                  <w:kern w:val="24"/>
                                  <w:sz w:val="28"/>
                                  <w:szCs w:val="28"/>
                                </w:rPr>
                                <w:tab/>
                                <w:t>In one colour, highlight any words you don’t know or don’t understand. Talk to the people in your group to see if you can work out the meaning together. Make sure the meaning is clear to everyone.</w:t>
                              </w:r>
                            </w:p>
                          </w:txbxContent>
                        </wps:txbx>
                        <wps:bodyPr vert="horz" wrap="square" lIns="91440" tIns="45720" rIns="91440" bIns="45720" numCol="1" anchor="t" anchorCtr="0" compatLnSpc="1">
                          <a:prstTxWarp prst="textNoShape">
                            <a:avLst/>
                          </a:prstTxWarp>
                        </wps:bodyPr>
                      </wps:wsp>
                      <wps:wsp>
                        <wps:cNvPr id="5" name="Text Box 49"/>
                        <wps:cNvSpPr txBox="1">
                          <a:spLocks noChangeArrowheads="1"/>
                        </wps:cNvSpPr>
                        <wps:spPr bwMode="auto">
                          <a:xfrm>
                            <a:off x="888633" y="3129864"/>
                            <a:ext cx="4535488" cy="724561"/>
                          </a:xfrm>
                          <a:prstGeom prst="rect">
                            <a:avLst/>
                          </a:prstGeom>
                          <a:solidFill>
                            <a:srgbClr val="FFFFFF"/>
                          </a:solidFill>
                          <a:ln w="28575">
                            <a:solidFill>
                              <a:srgbClr val="C00000"/>
                            </a:solidFill>
                            <a:miter lim="800000"/>
                            <a:headEnd/>
                            <a:tailEnd/>
                          </a:ln>
                        </wps:spPr>
                        <wps:txbx>
                          <w:txbxContent>
                            <w:p w:rsidR="00D570C1" w:rsidRDefault="00D570C1" w:rsidP="00D570C1">
                              <w:pPr>
                                <w:pStyle w:val="NormalWeb"/>
                                <w:kinsoku w:val="0"/>
                                <w:overflowPunct w:val="0"/>
                                <w:spacing w:before="0" w:beforeAutospacing="0" w:after="160" w:afterAutospacing="0"/>
                                <w:ind w:left="432" w:hanging="432"/>
                                <w:textAlignment w:val="baseline"/>
                              </w:pPr>
                              <w:r>
                                <w:rPr>
                                  <w:rFonts w:ascii="Tahoma" w:eastAsia="Tahoma" w:hAnsi="Tahoma" w:cs="Tahoma"/>
                                  <w:color w:val="000000" w:themeColor="text1"/>
                                  <w:kern w:val="24"/>
                                  <w:sz w:val="28"/>
                                  <w:szCs w:val="28"/>
                                </w:rPr>
                                <w:t xml:space="preserve">3. </w:t>
                              </w:r>
                              <w:r>
                                <w:rPr>
                                  <w:rFonts w:ascii="Tahoma" w:eastAsia="Tahoma" w:hAnsi="Tahoma" w:cs="Tahoma"/>
                                  <w:color w:val="000000" w:themeColor="text1"/>
                                  <w:kern w:val="24"/>
                                  <w:sz w:val="28"/>
                                  <w:szCs w:val="28"/>
                                </w:rPr>
                                <w:tab/>
                                <w:t>In a different colour, highlight any technical or subject specific words. Do these words give you any clues about the type of task it is?</w:t>
                              </w:r>
                            </w:p>
                          </w:txbxContent>
                        </wps:txbx>
                        <wps:bodyPr vert="horz" wrap="square" lIns="91440" tIns="45720" rIns="91440" bIns="45720" numCol="1" anchor="t" anchorCtr="0" compatLnSpc="1">
                          <a:prstTxWarp prst="textNoShape">
                            <a:avLst/>
                          </a:prstTxWarp>
                        </wps:bodyPr>
                      </wps:wsp>
                      <wps:wsp>
                        <wps:cNvPr id="6" name="Text Box 50"/>
                        <wps:cNvSpPr txBox="1">
                          <a:spLocks noChangeArrowheads="1"/>
                        </wps:cNvSpPr>
                        <wps:spPr bwMode="auto">
                          <a:xfrm>
                            <a:off x="888633" y="4136171"/>
                            <a:ext cx="4535488" cy="753501"/>
                          </a:xfrm>
                          <a:prstGeom prst="rect">
                            <a:avLst/>
                          </a:prstGeom>
                          <a:solidFill>
                            <a:srgbClr val="FFFFFF"/>
                          </a:solidFill>
                          <a:ln w="28575">
                            <a:solidFill>
                              <a:srgbClr val="C00000"/>
                            </a:solidFill>
                            <a:miter lim="800000"/>
                            <a:headEnd/>
                            <a:tailEnd/>
                          </a:ln>
                        </wps:spPr>
                        <wps:txbx>
                          <w:txbxContent>
                            <w:p w:rsidR="00D570C1" w:rsidRDefault="00D570C1" w:rsidP="00D570C1">
                              <w:pPr>
                                <w:pStyle w:val="NormalWeb"/>
                                <w:kinsoku w:val="0"/>
                                <w:overflowPunct w:val="0"/>
                                <w:spacing w:before="0" w:beforeAutospacing="0" w:after="160" w:afterAutospacing="0"/>
                                <w:ind w:left="432" w:hanging="432"/>
                                <w:textAlignment w:val="baseline"/>
                              </w:pPr>
                              <w:r>
                                <w:rPr>
                                  <w:rFonts w:ascii="Tahoma" w:eastAsia="Tahoma" w:hAnsi="Tahoma" w:cs="Tahoma"/>
                                  <w:color w:val="000000" w:themeColor="text1"/>
                                  <w:kern w:val="24"/>
                                  <w:sz w:val="28"/>
                                  <w:szCs w:val="28"/>
                                </w:rPr>
                                <w:t xml:space="preserve">4. </w:t>
                              </w:r>
                              <w:r>
                                <w:rPr>
                                  <w:rFonts w:ascii="Tahoma" w:eastAsia="Tahoma" w:hAnsi="Tahoma" w:cs="Tahoma"/>
                                  <w:color w:val="000000" w:themeColor="text1"/>
                                  <w:kern w:val="24"/>
                                  <w:sz w:val="28"/>
                                  <w:szCs w:val="28"/>
                                </w:rPr>
                                <w:tab/>
                                <w:t>Summarise the task as you have understood it. What steps will you have to take to complete the task successfully?</w:t>
                              </w:r>
                            </w:p>
                          </w:txbxContent>
                        </wps:txbx>
                        <wps:bodyPr vert="horz" wrap="square" lIns="91440" tIns="45720" rIns="91440" bIns="45720" numCol="1" anchor="t" anchorCtr="0" compatLnSpc="1">
                          <a:prstTxWarp prst="textNoShape">
                            <a:avLst/>
                          </a:prstTxWarp>
                        </wps:bodyPr>
                      </wps:wsp>
                      <wps:wsp>
                        <wps:cNvPr id="7" name="Text Box 51"/>
                        <wps:cNvSpPr txBox="1">
                          <a:spLocks noChangeArrowheads="1"/>
                        </wps:cNvSpPr>
                        <wps:spPr bwMode="auto">
                          <a:xfrm>
                            <a:off x="888633" y="5171416"/>
                            <a:ext cx="4535488" cy="708530"/>
                          </a:xfrm>
                          <a:prstGeom prst="rect">
                            <a:avLst/>
                          </a:prstGeom>
                          <a:solidFill>
                            <a:srgbClr val="FFFFFF"/>
                          </a:solidFill>
                          <a:ln w="28575">
                            <a:solidFill>
                              <a:srgbClr val="C00000"/>
                            </a:solidFill>
                            <a:miter lim="800000"/>
                            <a:headEnd/>
                            <a:tailEnd/>
                          </a:ln>
                        </wps:spPr>
                        <wps:txbx>
                          <w:txbxContent>
                            <w:p w:rsidR="00D570C1" w:rsidRDefault="00D570C1" w:rsidP="00D570C1">
                              <w:pPr>
                                <w:pStyle w:val="NormalWeb"/>
                                <w:kinsoku w:val="0"/>
                                <w:overflowPunct w:val="0"/>
                                <w:spacing w:before="0" w:beforeAutospacing="0" w:after="160" w:afterAutospacing="0"/>
                                <w:ind w:left="432" w:hanging="432"/>
                                <w:textAlignment w:val="baseline"/>
                              </w:pPr>
                              <w:r>
                                <w:rPr>
                                  <w:rFonts w:ascii="Tahoma" w:eastAsia="Tahoma" w:hAnsi="Tahoma" w:cs="Tahoma"/>
                                  <w:color w:val="000000" w:themeColor="text1"/>
                                  <w:kern w:val="24"/>
                                  <w:sz w:val="28"/>
                                  <w:szCs w:val="28"/>
                                </w:rPr>
                                <w:t xml:space="preserve">5. </w:t>
                              </w:r>
                              <w:r>
                                <w:rPr>
                                  <w:rFonts w:ascii="Tahoma" w:eastAsia="Tahoma" w:hAnsi="Tahoma" w:cs="Tahoma"/>
                                  <w:color w:val="000000" w:themeColor="text1"/>
                                  <w:kern w:val="24"/>
                                  <w:sz w:val="28"/>
                                  <w:szCs w:val="28"/>
                                </w:rPr>
                                <w:tab/>
                                <w:t>Consider the client’s needs. Answer the questions about function, cost, scale of production and intended market.</w:t>
                              </w:r>
                            </w:p>
                          </w:txbxContent>
                        </wps:txbx>
                        <wps:bodyPr vert="horz" wrap="square" lIns="91440" tIns="45720" rIns="91440" bIns="45720" numCol="1" anchor="t" anchorCtr="0" compatLnSpc="1">
                          <a:prstTxWarp prst="textNoShape">
                            <a:avLst/>
                          </a:prstTxWarp>
                        </wps:bodyPr>
                      </wps:wsp>
                      <wps:wsp>
                        <wps:cNvPr id="8" name="Text Box 52"/>
                        <wps:cNvSpPr txBox="1">
                          <a:spLocks noChangeArrowheads="1"/>
                        </wps:cNvSpPr>
                        <wps:spPr bwMode="auto">
                          <a:xfrm>
                            <a:off x="888633" y="6161692"/>
                            <a:ext cx="4535488" cy="748904"/>
                          </a:xfrm>
                          <a:prstGeom prst="rect">
                            <a:avLst/>
                          </a:prstGeom>
                          <a:solidFill>
                            <a:srgbClr val="FFFFFF"/>
                          </a:solidFill>
                          <a:ln w="28575">
                            <a:solidFill>
                              <a:srgbClr val="C00000"/>
                            </a:solidFill>
                            <a:miter lim="800000"/>
                            <a:headEnd/>
                            <a:tailEnd/>
                          </a:ln>
                        </wps:spPr>
                        <wps:txbx>
                          <w:txbxContent>
                            <w:p w:rsidR="00D570C1" w:rsidRDefault="00D570C1" w:rsidP="00D570C1">
                              <w:pPr>
                                <w:pStyle w:val="NormalWeb"/>
                                <w:kinsoku w:val="0"/>
                                <w:overflowPunct w:val="0"/>
                                <w:spacing w:before="0" w:beforeAutospacing="0" w:after="160" w:afterAutospacing="0"/>
                                <w:ind w:left="432" w:hanging="432"/>
                                <w:textAlignment w:val="baseline"/>
                              </w:pPr>
                              <w:r>
                                <w:rPr>
                                  <w:rFonts w:ascii="Tahoma" w:eastAsia="Tahoma" w:hAnsi="Tahoma" w:cs="Tahoma"/>
                                  <w:color w:val="000000" w:themeColor="text1"/>
                                  <w:kern w:val="24"/>
                                  <w:sz w:val="28"/>
                                  <w:szCs w:val="28"/>
                                </w:rPr>
                                <w:t xml:space="preserve">6. </w:t>
                              </w:r>
                              <w:r>
                                <w:rPr>
                                  <w:rFonts w:ascii="Tahoma" w:eastAsia="Tahoma" w:hAnsi="Tahoma" w:cs="Tahoma"/>
                                  <w:color w:val="000000" w:themeColor="text1"/>
                                  <w:kern w:val="24"/>
                                  <w:sz w:val="28"/>
                                  <w:szCs w:val="28"/>
                                </w:rPr>
                                <w:tab/>
                                <w:t>Consider the key features. Answer the questions about size, performance, quality standards and aesthetics.</w:t>
                              </w:r>
                            </w:p>
                          </w:txbxContent>
                        </wps:txbx>
                        <wps:bodyPr vert="horz" wrap="square" lIns="91440" tIns="45720" rIns="91440" bIns="45720" numCol="1" anchor="t" anchorCtr="0" compatLnSpc="1">
                          <a:prstTxWarp prst="textNoShape">
                            <a:avLst/>
                          </a:prstTxWarp>
                        </wps:bodyPr>
                      </wps:wsp>
                      <wps:wsp>
                        <wps:cNvPr id="9" name="Text Box 53"/>
                        <wps:cNvSpPr txBox="1">
                          <a:spLocks noChangeArrowheads="1"/>
                        </wps:cNvSpPr>
                        <wps:spPr bwMode="auto">
                          <a:xfrm>
                            <a:off x="888633" y="7192342"/>
                            <a:ext cx="4535488" cy="775322"/>
                          </a:xfrm>
                          <a:prstGeom prst="rect">
                            <a:avLst/>
                          </a:prstGeom>
                          <a:solidFill>
                            <a:srgbClr val="FFFFFF"/>
                          </a:solidFill>
                          <a:ln w="28575">
                            <a:solidFill>
                              <a:srgbClr val="C00000"/>
                            </a:solidFill>
                            <a:miter lim="800000"/>
                            <a:headEnd/>
                            <a:tailEnd/>
                          </a:ln>
                        </wps:spPr>
                        <wps:txbx>
                          <w:txbxContent>
                            <w:p w:rsidR="00D570C1" w:rsidRDefault="00D570C1" w:rsidP="00D570C1">
                              <w:pPr>
                                <w:pStyle w:val="NormalWeb"/>
                                <w:kinsoku w:val="0"/>
                                <w:overflowPunct w:val="0"/>
                                <w:spacing w:before="0" w:beforeAutospacing="0" w:after="160" w:afterAutospacing="0"/>
                                <w:ind w:left="432" w:hanging="432"/>
                                <w:textAlignment w:val="baseline"/>
                              </w:pPr>
                              <w:r>
                                <w:rPr>
                                  <w:rFonts w:ascii="Tahoma" w:eastAsia="Tahoma" w:hAnsi="Tahoma" w:cs="Tahoma"/>
                                  <w:color w:val="000000" w:themeColor="text1"/>
                                  <w:kern w:val="24"/>
                                  <w:sz w:val="28"/>
                                  <w:szCs w:val="28"/>
                                </w:rPr>
                                <w:t xml:space="preserve">7. </w:t>
                              </w:r>
                              <w:r>
                                <w:rPr>
                                  <w:rFonts w:ascii="Tahoma" w:eastAsia="Tahoma" w:hAnsi="Tahoma" w:cs="Tahoma"/>
                                  <w:color w:val="000000" w:themeColor="text1"/>
                                  <w:kern w:val="24"/>
                                  <w:sz w:val="28"/>
                                  <w:szCs w:val="28"/>
                                </w:rPr>
                                <w:tab/>
                                <w:t>Summarise once more the task that you have to do. Has your consideration of the client’s needs and the key features changed your understanding?</w:t>
                              </w:r>
                            </w:p>
                          </w:txbxContent>
                        </wps:txbx>
                        <wps:bodyPr vert="horz" wrap="square" lIns="91440" tIns="45720" rIns="91440" bIns="45720" numCol="1" anchor="t" anchorCtr="0" compatLnSpc="1">
                          <a:prstTxWarp prst="textNoShape">
                            <a:avLst/>
                          </a:prstTxWarp>
                        </wps:bodyPr>
                      </wps:wsp>
                      <wps:wsp>
                        <wps:cNvPr id="10" name="Rectangle 10"/>
                        <wps:cNvSpPr/>
                        <wps:spPr>
                          <a:xfrm>
                            <a:off x="0" y="0"/>
                            <a:ext cx="6144768" cy="369332"/>
                          </a:xfrm>
                          <a:prstGeom prst="rect">
                            <a:avLst/>
                          </a:prstGeom>
                        </wps:spPr>
                        <wps:txbx>
                          <w:txbxContent>
                            <w:p w:rsidR="00D570C1" w:rsidRDefault="00D570C1" w:rsidP="00D570C1">
                              <w:pPr>
                                <w:pStyle w:val="NormalWeb"/>
                                <w:spacing w:before="0" w:beforeAutospacing="0" w:after="0" w:afterAutospacing="0"/>
                                <w:jc w:val="center"/>
                              </w:pPr>
                              <w:r>
                                <w:rPr>
                                  <w:rFonts w:ascii="Tahoma" w:eastAsia="Calibri" w:hAnsi="Tahoma" w:cstheme="minorBidi"/>
                                  <w:b/>
                                  <w:bCs/>
                                  <w:color w:val="000000" w:themeColor="text1"/>
                                  <w:kern w:val="24"/>
                                  <w:sz w:val="36"/>
                                  <w:szCs w:val="36"/>
                                </w:rPr>
                                <w:t>Reading activity – understanding the client brief</w:t>
                              </w:r>
                            </w:p>
                          </w:txbxContent>
                        </wps:txbx>
                        <wps:bodyPr wrap="square">
                          <a:spAutoFit/>
                        </wps:bodyPr>
                      </wps:wsp>
                      <wps:wsp>
                        <wps:cNvPr id="11" name="Rectangle 11"/>
                        <wps:cNvSpPr/>
                        <wps:spPr>
                          <a:xfrm>
                            <a:off x="1933654" y="369317"/>
                            <a:ext cx="2545080" cy="367665"/>
                          </a:xfrm>
                          <a:prstGeom prst="rect">
                            <a:avLst/>
                          </a:prstGeom>
                        </wps:spPr>
                        <wps:txbx>
                          <w:txbxContent>
                            <w:p w:rsidR="00D570C1" w:rsidRDefault="00D570C1" w:rsidP="00D570C1">
                              <w:pPr>
                                <w:pStyle w:val="NormalWeb"/>
                                <w:spacing w:before="0" w:beforeAutospacing="0" w:after="0" w:afterAutospacing="0"/>
                              </w:pPr>
                              <w:r>
                                <w:rPr>
                                  <w:rFonts w:ascii="Tahoma" w:eastAsia="Calibri" w:hAnsi="Tahoma" w:cstheme="minorBidi"/>
                                  <w:color w:val="000000" w:themeColor="text1"/>
                                  <w:kern w:val="24"/>
                                  <w:sz w:val="36"/>
                                  <w:szCs w:val="36"/>
                                </w:rPr>
                                <w:t xml:space="preserve">Work in a group of four </w:t>
                              </w:r>
                            </w:p>
                          </w:txbxContent>
                        </wps:txbx>
                        <wps:bodyPr wrap="none">
                          <a:spAutoFit/>
                        </wps:bodyPr>
                      </wps:wsp>
                      <wps:wsp>
                        <wps:cNvPr id="12" name="AutoShape 54"/>
                        <wps:cNvSpPr>
                          <a:spLocks noChangeArrowheads="1"/>
                        </wps:cNvSpPr>
                        <wps:spPr bwMode="auto">
                          <a:xfrm>
                            <a:off x="2970642" y="1395106"/>
                            <a:ext cx="371475" cy="366712"/>
                          </a:xfrm>
                          <a:prstGeom prst="downArrow">
                            <a:avLst>
                              <a:gd name="adj1" fmla="val 50000"/>
                              <a:gd name="adj2" fmla="val 25000"/>
                            </a:avLst>
                          </a:prstGeom>
                          <a:solidFill>
                            <a:srgbClr val="FFFFFF"/>
                          </a:solidFill>
                          <a:ln w="38100">
                            <a:solidFill>
                              <a:srgbClr val="008000"/>
                            </a:solidFill>
                            <a:miter lim="800000"/>
                            <a:headEnd/>
                            <a:tailEnd/>
                          </a:ln>
                        </wps:spPr>
                        <wps:bodyPr vert="eaVert" wrap="square" lIns="91440" tIns="45720" rIns="91440" bIns="45720" numCol="1" anchor="t" anchorCtr="0" compatLnSpc="1">
                          <a:prstTxWarp prst="textNoShape">
                            <a:avLst/>
                          </a:prstTxWarp>
                        </wps:bodyPr>
                      </wps:wsp>
                      <wps:wsp>
                        <wps:cNvPr id="13" name="AutoShape 55"/>
                        <wps:cNvSpPr>
                          <a:spLocks noChangeArrowheads="1"/>
                        </wps:cNvSpPr>
                        <wps:spPr bwMode="auto">
                          <a:xfrm>
                            <a:off x="2970642" y="5837463"/>
                            <a:ext cx="371475" cy="366712"/>
                          </a:xfrm>
                          <a:prstGeom prst="downArrow">
                            <a:avLst>
                              <a:gd name="adj1" fmla="val 50000"/>
                              <a:gd name="adj2" fmla="val 25000"/>
                            </a:avLst>
                          </a:prstGeom>
                          <a:solidFill>
                            <a:srgbClr val="FFFFFF"/>
                          </a:solidFill>
                          <a:ln w="38100">
                            <a:solidFill>
                              <a:srgbClr val="008000"/>
                            </a:solidFill>
                            <a:miter lim="800000"/>
                            <a:headEnd/>
                            <a:tailEnd/>
                          </a:ln>
                        </wps:spPr>
                        <wps:bodyPr vert="eaVert" wrap="square" lIns="91440" tIns="45720" rIns="91440" bIns="45720" numCol="1" anchor="t" anchorCtr="0" compatLnSpc="1">
                          <a:prstTxWarp prst="textNoShape">
                            <a:avLst/>
                          </a:prstTxWarp>
                        </wps:bodyPr>
                      </wps:wsp>
                      <wps:wsp>
                        <wps:cNvPr id="14" name="AutoShape 56"/>
                        <wps:cNvSpPr>
                          <a:spLocks noChangeArrowheads="1"/>
                        </wps:cNvSpPr>
                        <wps:spPr bwMode="auto">
                          <a:xfrm>
                            <a:off x="2970642" y="4859296"/>
                            <a:ext cx="371475" cy="396000"/>
                          </a:xfrm>
                          <a:prstGeom prst="downArrow">
                            <a:avLst>
                              <a:gd name="adj1" fmla="val 50000"/>
                              <a:gd name="adj2" fmla="val 25000"/>
                            </a:avLst>
                          </a:prstGeom>
                          <a:solidFill>
                            <a:srgbClr val="FFFFFF"/>
                          </a:solidFill>
                          <a:ln w="38100">
                            <a:solidFill>
                              <a:srgbClr val="008000"/>
                            </a:solidFill>
                            <a:miter lim="800000"/>
                            <a:headEnd/>
                            <a:tailEnd/>
                          </a:ln>
                        </wps:spPr>
                        <wps:bodyPr vert="eaVert" wrap="square" lIns="91440" tIns="45720" rIns="91440" bIns="45720" numCol="1" anchor="t" anchorCtr="0" compatLnSpc="1">
                          <a:prstTxWarp prst="textNoShape">
                            <a:avLst/>
                          </a:prstTxWarp>
                        </wps:bodyPr>
                      </wps:wsp>
                      <wps:wsp>
                        <wps:cNvPr id="15" name="AutoShape 57"/>
                        <wps:cNvSpPr>
                          <a:spLocks noChangeArrowheads="1"/>
                        </wps:cNvSpPr>
                        <wps:spPr bwMode="auto">
                          <a:xfrm>
                            <a:off x="2970642" y="3814680"/>
                            <a:ext cx="371475" cy="366712"/>
                          </a:xfrm>
                          <a:prstGeom prst="downArrow">
                            <a:avLst>
                              <a:gd name="adj1" fmla="val 50000"/>
                              <a:gd name="adj2" fmla="val 25000"/>
                            </a:avLst>
                          </a:prstGeom>
                          <a:solidFill>
                            <a:srgbClr val="FFFFFF"/>
                          </a:solidFill>
                          <a:ln w="38100">
                            <a:solidFill>
                              <a:srgbClr val="008000"/>
                            </a:solidFill>
                            <a:miter lim="800000"/>
                            <a:headEnd/>
                            <a:tailEnd/>
                          </a:ln>
                        </wps:spPr>
                        <wps:bodyPr vert="eaVert" wrap="square" lIns="91440" tIns="45720" rIns="91440" bIns="45720" numCol="1" anchor="t" anchorCtr="0" compatLnSpc="1">
                          <a:prstTxWarp prst="textNoShape">
                            <a:avLst/>
                          </a:prstTxWarp>
                        </wps:bodyPr>
                      </wps:wsp>
                      <wps:wsp>
                        <wps:cNvPr id="16" name="AutoShape 58"/>
                        <wps:cNvSpPr>
                          <a:spLocks noChangeArrowheads="1"/>
                        </wps:cNvSpPr>
                        <wps:spPr bwMode="auto">
                          <a:xfrm>
                            <a:off x="2970642" y="2821895"/>
                            <a:ext cx="371475" cy="366712"/>
                          </a:xfrm>
                          <a:prstGeom prst="downArrow">
                            <a:avLst>
                              <a:gd name="adj1" fmla="val 50000"/>
                              <a:gd name="adj2" fmla="val 25000"/>
                            </a:avLst>
                          </a:prstGeom>
                          <a:solidFill>
                            <a:srgbClr val="FFFFFF"/>
                          </a:solidFill>
                          <a:ln w="38100">
                            <a:solidFill>
                              <a:srgbClr val="008000"/>
                            </a:solidFill>
                            <a:miter lim="800000"/>
                            <a:headEnd/>
                            <a:tailEnd/>
                          </a:ln>
                        </wps:spPr>
                        <wps:bodyPr vert="eaVert" wrap="square" lIns="91440" tIns="45720" rIns="91440" bIns="45720" numCol="1" anchor="t" anchorCtr="0" compatLnSpc="1">
                          <a:prstTxWarp prst="textNoShape">
                            <a:avLst/>
                          </a:prstTxWarp>
                        </wps:bodyPr>
                      </wps:wsp>
                      <wps:wsp>
                        <wps:cNvPr id="17" name="AutoShape 59"/>
                        <wps:cNvSpPr>
                          <a:spLocks noChangeArrowheads="1"/>
                        </wps:cNvSpPr>
                        <wps:spPr bwMode="auto">
                          <a:xfrm>
                            <a:off x="2970642" y="6870731"/>
                            <a:ext cx="371475" cy="366712"/>
                          </a:xfrm>
                          <a:prstGeom prst="downArrow">
                            <a:avLst>
                              <a:gd name="adj1" fmla="val 50000"/>
                              <a:gd name="adj2" fmla="val 25000"/>
                            </a:avLst>
                          </a:prstGeom>
                          <a:solidFill>
                            <a:srgbClr val="FFFFFF"/>
                          </a:solidFill>
                          <a:ln w="38100">
                            <a:solidFill>
                              <a:srgbClr val="008000"/>
                            </a:solidFill>
                            <a:miter lim="800000"/>
                            <a:headEnd/>
                            <a:tailEnd/>
                          </a:ln>
                        </wps:spPr>
                        <wps:bodyPr vert="eaVert" wrap="square" lIns="91440" tIns="45720" rIns="91440" bIns="45720" numCol="1" anchor="t" anchorCtr="0" compatLnSpc="1">
                          <a:prstTxWarp prst="textNoShape">
                            <a:avLst/>
                          </a:prstTxWarp>
                        </wps:bodyPr>
                      </wps:wsp>
                    </wpg:wgp>
                  </a:graphicData>
                </a:graphic>
              </wp:anchor>
            </w:drawing>
          </mc:Choice>
          <mc:Fallback>
            <w:pict>
              <v:group w14:anchorId="64FD67B2" id="Group 1" o:spid="_x0000_s1026" style="position:absolute;margin-left:0;margin-top:0;width:483.85pt;height:627.4pt;z-index:251659264" coordsize="61447,79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">
                <v:shapetype id="_x0000_t202" coordsize="21600,21600" o:spt="202" path="m,l,21600r21600,l21600,xe">
                  <v:stroke joinstyle="miter"/>
                  <v:path gradientshapeok="t" o:connecttype="rect"/>
                </v:shapetype>
                <v:shape id="Text Box 1" o:spid="_x0000_s1027" type="#_x0000_t202" style="position:absolute;left:8886;top:8967;width:45355;height:5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nLcsQA&#10;AADaAAAADwAAAGRycy9kb3ducmV2LnhtbESPT2sCMRTE74LfITyhN83alqqrUYpgKfbkP9Tbc/Pc&#10;Xdy8LEnqrt++KRR6HGbmN8xs0ZpK3Mn50rKC4SABQZxZXXKuYL9b9ccgfEDWWFkmBQ/ysJh3OzNM&#10;tW14Q/dtyEWEsE9RQRFCnUrps4IM+oGtiaN3tc5giNLlUjtsItxU8jlJ3qTBkuNCgTUtC8pu22+j&#10;INnl59HH6bI+7svN4dVWrgmTL6Weeu37FESgNvyH/9qfWsEL/F6JN0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py3LEAAAA2gAAAA8AAAAAAAAAAAAAAAAAmAIAAGRycy9k&#10;b3ducmV2LnhtbFBLBQYAAAAABAAEAPUAAACJAwAAAAA=&#10;" filled="f" strokecolor="#c00000" strokeweight="2.25pt">
                  <v:textbox>
                    <w:txbxContent>
                      <w:p w:rsidR="00D570C1" w:rsidRDefault="00D570C1" w:rsidP="00D570C1">
                        <w:pPr>
                          <w:pStyle w:val="NormalWeb"/>
                          <w:kinsoku w:val="0"/>
                          <w:overflowPunct w:val="0"/>
                          <w:spacing w:before="0" w:beforeAutospacing="0" w:after="160" w:afterAutospacing="0"/>
                          <w:ind w:left="432" w:hanging="432"/>
                          <w:textAlignment w:val="baseline"/>
                        </w:pPr>
                        <w:r>
                          <w:rPr>
                            <w:rFonts w:ascii="Tahoma" w:eastAsia="Tahoma" w:hAnsi="Tahoma" w:cs="Tahoma"/>
                            <w:color w:val="000000" w:themeColor="text1"/>
                            <w:kern w:val="24"/>
                            <w:sz w:val="28"/>
                            <w:szCs w:val="28"/>
                          </w:rPr>
                          <w:t xml:space="preserve">1. </w:t>
                        </w:r>
                        <w:r>
                          <w:rPr>
                            <w:rFonts w:ascii="Tahoma" w:eastAsia="Tahoma" w:hAnsi="Tahoma" w:cs="Tahoma"/>
                            <w:color w:val="000000" w:themeColor="text1"/>
                            <w:kern w:val="24"/>
                            <w:sz w:val="28"/>
                            <w:szCs w:val="28"/>
                          </w:rPr>
                          <w:tab/>
                          <w:t>Choose one student to read the client brief out loud. The others, listen carefully.</w:t>
                        </w:r>
                      </w:p>
                    </w:txbxContent>
                  </v:textbox>
                </v:shape>
                <v:shape id="Text Box 2" o:spid="_x0000_s1028" type="#_x0000_t202" style="position:absolute;left:8886;top:17030;width:45355;height:11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BTBsQA&#10;AADaAAAADwAAAGRycy9kb3ducmV2LnhtbESPT2vCQBTE7wW/w/KE3urGEqqNrkEKSmlP/qPt7Zl9&#10;JsHs27C7Nem3dwuCx2FmfsPM89404kLO15YVjEcJCOLC6ppLBfvd6mkKwgdkjY1lUvBHHvLF4GGO&#10;mbYdb+iyDaWIEPYZKqhCaDMpfVGRQT+yLXH0TtYZDFG6UmqHXYSbRj4nyYs0WHNcqLClt4qK8/bX&#10;KEh25c9k/X38+NrXm0NqG9eF10+lHof9cgYiUB/u4Vv7XStI4f9Kv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AUwbEAAAA2gAAAA8AAAAAAAAAAAAAAAAAmAIAAGRycy9k&#10;b3ducmV2LnhtbFBLBQYAAAAABAAEAPUAAACJAwAAAAA=&#10;" filled="f" strokecolor="#c00000" strokeweight="2.25pt">
                  <v:textbox>
                    <w:txbxContent>
                      <w:p w:rsidR="00D570C1" w:rsidRDefault="00D570C1" w:rsidP="00D570C1">
                        <w:pPr>
                          <w:pStyle w:val="NormalWeb"/>
                          <w:kinsoku w:val="0"/>
                          <w:overflowPunct w:val="0"/>
                          <w:spacing w:before="0" w:beforeAutospacing="0" w:after="160" w:afterAutospacing="0"/>
                          <w:ind w:left="432" w:hanging="432"/>
                          <w:textAlignment w:val="baseline"/>
                        </w:pPr>
                        <w:r>
                          <w:rPr>
                            <w:rFonts w:ascii="Tahoma" w:eastAsia="Tahoma" w:hAnsi="Tahoma" w:cs="Tahoma"/>
                            <w:color w:val="000000" w:themeColor="text1"/>
                            <w:kern w:val="24"/>
                            <w:sz w:val="28"/>
                            <w:szCs w:val="28"/>
                          </w:rPr>
                          <w:t xml:space="preserve">2. </w:t>
                        </w:r>
                        <w:r>
                          <w:rPr>
                            <w:rFonts w:ascii="Tahoma" w:eastAsia="Tahoma" w:hAnsi="Tahoma" w:cs="Tahoma"/>
                            <w:color w:val="000000" w:themeColor="text1"/>
                            <w:kern w:val="24"/>
                            <w:sz w:val="28"/>
                            <w:szCs w:val="28"/>
                          </w:rPr>
                          <w:tab/>
                          <w:t>In one colour, highlight any words you don’t know or don’t understand. Talk to the people in your group to see if you can work out the meaning together. Make sure the meaning is clear to everyone.</w:t>
                        </w:r>
                      </w:p>
                    </w:txbxContent>
                  </v:textbox>
                </v:shape>
                <v:shape id="Text Box 49" o:spid="_x0000_s1029" type="#_x0000_t202" style="position:absolute;left:8886;top:31298;width:45355;height:7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vE8EA&#10;AADaAAAADwAAAGRycy9kb3ducmV2LnhtbESP3YrCMBSE7wXfIRzBO01V1KVrFBEEL/zt7gMcmmNb&#10;bE5qE7W+vREEL4eZ+YaZLRpTijvVrrCsYNCPQBCnVhecKfj/W/d+QDiPrLG0TAqe5GAxb7dmGGv7&#10;4BPdE5+JAGEXo4Lc+yqW0qU5GXR9WxEH72xrgz7IOpO6xkeAm1IOo2giDRYcFnKsaJVTekluRsFR&#10;6yePRtvdzp2b9HCdDg77Yq1Ut9Msf0F4avw3/GlvtIIxvK+EGy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bbxPBAAAA2gAAAA8AAAAAAAAAAAAAAAAAmAIAAGRycy9kb3du&#10;cmV2LnhtbFBLBQYAAAAABAAEAPUAAACGAwAAAAA=&#10;" strokecolor="#c00000" strokeweight="2.25pt">
                  <v:textbox>
                    <w:txbxContent>
                      <w:p w:rsidR="00D570C1" w:rsidRDefault="00D570C1" w:rsidP="00D570C1">
                        <w:pPr>
                          <w:pStyle w:val="NormalWeb"/>
                          <w:kinsoku w:val="0"/>
                          <w:overflowPunct w:val="0"/>
                          <w:spacing w:before="0" w:beforeAutospacing="0" w:after="160" w:afterAutospacing="0"/>
                          <w:ind w:left="432" w:hanging="432"/>
                          <w:textAlignment w:val="baseline"/>
                        </w:pPr>
                        <w:r>
                          <w:rPr>
                            <w:rFonts w:ascii="Tahoma" w:eastAsia="Tahoma" w:hAnsi="Tahoma" w:cs="Tahoma"/>
                            <w:color w:val="000000" w:themeColor="text1"/>
                            <w:kern w:val="24"/>
                            <w:sz w:val="28"/>
                            <w:szCs w:val="28"/>
                          </w:rPr>
                          <w:t xml:space="preserve">3. </w:t>
                        </w:r>
                        <w:r>
                          <w:rPr>
                            <w:rFonts w:ascii="Tahoma" w:eastAsia="Tahoma" w:hAnsi="Tahoma" w:cs="Tahoma"/>
                            <w:color w:val="000000" w:themeColor="text1"/>
                            <w:kern w:val="24"/>
                            <w:sz w:val="28"/>
                            <w:szCs w:val="28"/>
                          </w:rPr>
                          <w:tab/>
                          <w:t>In a different colour, highlight any technical or subject specific words. Do these words give you any clues about the type of task it is?</w:t>
                        </w:r>
                      </w:p>
                    </w:txbxContent>
                  </v:textbox>
                </v:shape>
                <v:shape id="Text Box 50" o:spid="_x0000_s1030" type="#_x0000_t202" style="position:absolute;left:8886;top:41361;width:45355;height:7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xZL4A&#10;AADaAAAADwAAAGRycy9kb3ducmV2LnhtbESPzQrCMBCE74LvEFbwpqkKKtUoIgge/NcHWJq1LTab&#10;2kStb28EweMwM98w03ltCvGkyuWWFfS6EQjixOqcUwWX86ozBuE8ssbCMil4k4P5rNmYYqzti4/0&#10;PPlUBAi7GBVk3pexlC7JyKDr2pI4eFdbGfRBVqnUFb4C3BSyH0VDaTDnsJBhScuMktvpYRQctH7z&#10;YLDZbt21Tvb3UW+/y1dKtVv1YgLCU+3/4V97rRUM4Xsl3A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LJ8WS+AAAA2gAAAA8AAAAAAAAAAAAAAAAAmAIAAGRycy9kb3ducmV2&#10;LnhtbFBLBQYAAAAABAAEAPUAAACDAwAAAAA=&#10;" strokecolor="#c00000" strokeweight="2.25pt">
                  <v:textbox>
                    <w:txbxContent>
                      <w:p w:rsidR="00D570C1" w:rsidRDefault="00D570C1" w:rsidP="00D570C1">
                        <w:pPr>
                          <w:pStyle w:val="NormalWeb"/>
                          <w:kinsoku w:val="0"/>
                          <w:overflowPunct w:val="0"/>
                          <w:spacing w:before="0" w:beforeAutospacing="0" w:after="160" w:afterAutospacing="0"/>
                          <w:ind w:left="432" w:hanging="432"/>
                          <w:textAlignment w:val="baseline"/>
                        </w:pPr>
                        <w:r>
                          <w:rPr>
                            <w:rFonts w:ascii="Tahoma" w:eastAsia="Tahoma" w:hAnsi="Tahoma" w:cs="Tahoma"/>
                            <w:color w:val="000000" w:themeColor="text1"/>
                            <w:kern w:val="24"/>
                            <w:sz w:val="28"/>
                            <w:szCs w:val="28"/>
                          </w:rPr>
                          <w:t xml:space="preserve">4. </w:t>
                        </w:r>
                        <w:r>
                          <w:rPr>
                            <w:rFonts w:ascii="Tahoma" w:eastAsia="Tahoma" w:hAnsi="Tahoma" w:cs="Tahoma"/>
                            <w:color w:val="000000" w:themeColor="text1"/>
                            <w:kern w:val="24"/>
                            <w:sz w:val="28"/>
                            <w:szCs w:val="28"/>
                          </w:rPr>
                          <w:tab/>
                          <w:t>Summarise the task as you have understood it. What steps will you have to take to complete the task successfully?</w:t>
                        </w:r>
                      </w:p>
                    </w:txbxContent>
                  </v:textbox>
                </v:shape>
                <v:shape id="Text Box 51" o:spid="_x0000_s1031" type="#_x0000_t202" style="position:absolute;left:8886;top:51714;width:45355;height:7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VU/74A&#10;AADaAAAADwAAAGRycy9kb3ducmV2LnhtbESPzQrCMBCE74LvEFbwpqkKKtUoIgge/NcHWJq1LTab&#10;2kStb28EweMwM98w03ltCvGkyuWWFfS6EQjixOqcUwWX86ozBuE8ssbCMil4k4P5rNmYYqzti4/0&#10;PPlUBAi7GBVk3pexlC7JyKDr2pI4eFdbGfRBVqnUFb4C3BSyH0VDaTDnsJBhScuMktvpYRQctH7z&#10;YLDZbt21Tvb3UW+/y1dKtVv1YgLCU+3/4V97rRWM4Hsl3A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2FVP++AAAA2gAAAA8AAAAAAAAAAAAAAAAAmAIAAGRycy9kb3ducmV2&#10;LnhtbFBLBQYAAAAABAAEAPUAAACDAwAAAAA=&#10;" strokecolor="#c00000" strokeweight="2.25pt">
                  <v:textbox>
                    <w:txbxContent>
                      <w:p w:rsidR="00D570C1" w:rsidRDefault="00D570C1" w:rsidP="00D570C1">
                        <w:pPr>
                          <w:pStyle w:val="NormalWeb"/>
                          <w:kinsoku w:val="0"/>
                          <w:overflowPunct w:val="0"/>
                          <w:spacing w:before="0" w:beforeAutospacing="0" w:after="160" w:afterAutospacing="0"/>
                          <w:ind w:left="432" w:hanging="432"/>
                          <w:textAlignment w:val="baseline"/>
                        </w:pPr>
                        <w:r>
                          <w:rPr>
                            <w:rFonts w:ascii="Tahoma" w:eastAsia="Tahoma" w:hAnsi="Tahoma" w:cs="Tahoma"/>
                            <w:color w:val="000000" w:themeColor="text1"/>
                            <w:kern w:val="24"/>
                            <w:sz w:val="28"/>
                            <w:szCs w:val="28"/>
                          </w:rPr>
                          <w:t xml:space="preserve">5. </w:t>
                        </w:r>
                        <w:r>
                          <w:rPr>
                            <w:rFonts w:ascii="Tahoma" w:eastAsia="Tahoma" w:hAnsi="Tahoma" w:cs="Tahoma"/>
                            <w:color w:val="000000" w:themeColor="text1"/>
                            <w:kern w:val="24"/>
                            <w:sz w:val="28"/>
                            <w:szCs w:val="28"/>
                          </w:rPr>
                          <w:tab/>
                          <w:t>Consider the client’s needs. Answer the questions about function, cost, scale of production and intended market.</w:t>
                        </w:r>
                      </w:p>
                    </w:txbxContent>
                  </v:textbox>
                </v:shape>
                <v:shape id="Text Box 52" o:spid="_x0000_s1032" type="#_x0000_t202" style="position:absolute;left:8886;top:61616;width:45355;height:7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AjbwA&#10;AADaAAAADwAAAGRycy9kb3ducmV2LnhtbERPSwrCMBDdC94hjOBOUxVUqlFEEFz4rR5gaMa22Exq&#10;E7Xe3iwEl4/3ny8bU4oX1a6wrGDQj0AQp1YXnCm4Xja9KQjnkTWWlknBhxwsF+3WHGNt33ymV+Iz&#10;EULYxagg976KpXRpTgZd31bEgbvZ2qAPsM6krvEdwk0ph1E0lgYLDg05VrTOKb0nT6PgpPWHR6Pd&#10;fu9uTXp8TAbHQ7FRqttpVjMQnhr/F//cW60gbA1Xwg2Qi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8GsCNvAAAANoAAAAPAAAAAAAAAAAAAAAAAJgCAABkcnMvZG93bnJldi54&#10;bWxQSwUGAAAAAAQABAD1AAAAgQMAAAAA&#10;" strokecolor="#c00000" strokeweight="2.25pt">
                  <v:textbox>
                    <w:txbxContent>
                      <w:p w:rsidR="00D570C1" w:rsidRDefault="00D570C1" w:rsidP="00D570C1">
                        <w:pPr>
                          <w:pStyle w:val="NormalWeb"/>
                          <w:kinsoku w:val="0"/>
                          <w:overflowPunct w:val="0"/>
                          <w:spacing w:before="0" w:beforeAutospacing="0" w:after="160" w:afterAutospacing="0"/>
                          <w:ind w:left="432" w:hanging="432"/>
                          <w:textAlignment w:val="baseline"/>
                        </w:pPr>
                        <w:r>
                          <w:rPr>
                            <w:rFonts w:ascii="Tahoma" w:eastAsia="Tahoma" w:hAnsi="Tahoma" w:cs="Tahoma"/>
                            <w:color w:val="000000" w:themeColor="text1"/>
                            <w:kern w:val="24"/>
                            <w:sz w:val="28"/>
                            <w:szCs w:val="28"/>
                          </w:rPr>
                          <w:t xml:space="preserve">6. </w:t>
                        </w:r>
                        <w:r>
                          <w:rPr>
                            <w:rFonts w:ascii="Tahoma" w:eastAsia="Tahoma" w:hAnsi="Tahoma" w:cs="Tahoma"/>
                            <w:color w:val="000000" w:themeColor="text1"/>
                            <w:kern w:val="24"/>
                            <w:sz w:val="28"/>
                            <w:szCs w:val="28"/>
                          </w:rPr>
                          <w:tab/>
                          <w:t>Consider the key features. Answer the questions about size, performance, quality standards and aesthetics.</w:t>
                        </w:r>
                      </w:p>
                    </w:txbxContent>
                  </v:textbox>
                </v:shape>
                <v:shape id="Text Box 53" o:spid="_x0000_s1033" type="#_x0000_t202" style="position:absolute;left:8886;top:71923;width:45355;height:7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ZlFsEA&#10;AADaAAAADwAAAGRycy9kb3ducmV2LnhtbESP3YrCMBSE7wXfIRzBO01VULdrFBEEL/zt7gMcmmNb&#10;bE5qE7W+vREEL4eZ+YaZLRpTijvVrrCsYNCPQBCnVhecKfj/W/emIJxH1lhaJgVPcrCYt1szjLV9&#10;8Inuic9EgLCLUUHufRVL6dKcDLq+rYiDd7a1QR9knUld4yPATSmHUTSWBgsOCzlWtMopvSQ3o+Co&#10;9ZNHo+1u585NerhOBod9sVaq22mWvyA8Nf4b/rQ3WsEPvK+EGy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ZRbBAAAA2gAAAA8AAAAAAAAAAAAAAAAAmAIAAGRycy9kb3du&#10;cmV2LnhtbFBLBQYAAAAABAAEAPUAAACGAwAAAAA=&#10;" strokecolor="#c00000" strokeweight="2.25pt">
                  <v:textbox>
                    <w:txbxContent>
                      <w:p w:rsidR="00D570C1" w:rsidRDefault="00D570C1" w:rsidP="00D570C1">
                        <w:pPr>
                          <w:pStyle w:val="NormalWeb"/>
                          <w:kinsoku w:val="0"/>
                          <w:overflowPunct w:val="0"/>
                          <w:spacing w:before="0" w:beforeAutospacing="0" w:after="160" w:afterAutospacing="0"/>
                          <w:ind w:left="432" w:hanging="432"/>
                          <w:textAlignment w:val="baseline"/>
                        </w:pPr>
                        <w:r>
                          <w:rPr>
                            <w:rFonts w:ascii="Tahoma" w:eastAsia="Tahoma" w:hAnsi="Tahoma" w:cs="Tahoma"/>
                            <w:color w:val="000000" w:themeColor="text1"/>
                            <w:kern w:val="24"/>
                            <w:sz w:val="28"/>
                            <w:szCs w:val="28"/>
                          </w:rPr>
                          <w:t xml:space="preserve">7. </w:t>
                        </w:r>
                        <w:r>
                          <w:rPr>
                            <w:rFonts w:ascii="Tahoma" w:eastAsia="Tahoma" w:hAnsi="Tahoma" w:cs="Tahoma"/>
                            <w:color w:val="000000" w:themeColor="text1"/>
                            <w:kern w:val="24"/>
                            <w:sz w:val="28"/>
                            <w:szCs w:val="28"/>
                          </w:rPr>
                          <w:tab/>
                          <w:t>Summarise once more the task that you have to do. Has your consideration of the client’s needs and the key features changed your understanding?</w:t>
                        </w:r>
                      </w:p>
                    </w:txbxContent>
                  </v:textbox>
                </v:shape>
                <v:rect id="Rectangle 10" o:spid="_x0000_s1034" style="position:absolute;width:61447;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g5icQA&#10;AADbAAAADwAAAGRycy9kb3ducmV2LnhtbESPwW7CQAxE70j9h5WRekGwaVVRCCyooq2UciPlA0zW&#10;JIGsN8puIfw9PlTiZmvGM8/Lde8adaEu1J4NvEwSUMSFtzWXBva/3+MZqBCRLTaeycCNAqxXT4Ml&#10;ptZfeUeXPJZKQjikaKCKsU21DkVFDsPEt8SiHX3nMMraldp2eJVw1+jXJJlqhzVLQ4UtbSoqzvmf&#10;M/CzfdvuN5k+nef15yh7zxN9mH4Z8zzsPxagIvXxYf6/zqzgC738IgPo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IOYnEAAAA2wAAAA8AAAAAAAAAAAAAAAAAmAIAAGRycy9k&#10;b3ducmV2LnhtbFBLBQYAAAAABAAEAPUAAACJAwAAAAA=&#10;" filled="f" stroked="f">
                  <v:textbox style="mso-fit-shape-to-text:t">
                    <w:txbxContent>
                      <w:p w:rsidR="00D570C1" w:rsidRDefault="00D570C1" w:rsidP="00D570C1">
                        <w:pPr>
                          <w:pStyle w:val="NormalWeb"/>
                          <w:spacing w:before="0" w:beforeAutospacing="0" w:after="0" w:afterAutospacing="0"/>
                          <w:jc w:val="center"/>
                        </w:pPr>
                        <w:r>
                          <w:rPr>
                            <w:rFonts w:ascii="Tahoma" w:eastAsia="Calibri" w:hAnsi="Tahoma" w:cstheme="minorBidi"/>
                            <w:b/>
                            <w:bCs/>
                            <w:color w:val="000000" w:themeColor="text1"/>
                            <w:kern w:val="24"/>
                            <w:sz w:val="36"/>
                            <w:szCs w:val="36"/>
                          </w:rPr>
                          <w:t>Reading activity – understanding the client brief</w:t>
                        </w:r>
                      </w:p>
                    </w:txbxContent>
                  </v:textbox>
                </v:rect>
                <v:rect id="Rectangle 11" o:spid="_x0000_s1035" style="position:absolute;left:19336;top:3693;width:25451;height:36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Kz78A&#10;AADbAAAADwAAAGRycy9kb3ducmV2LnhtbERPzWoCMRC+F3yHMIKXoolSSlmNImJr0VPVBxg2425w&#10;M1mSuK5vbwqF3ubj+53FqneN6ChE61nDdKJAEJfeWK40nE+f4w8QMSEbbDyThgdFWC0HLwssjL/z&#10;D3XHVIkcwrFADXVKbSFlLGtyGCe+Jc7cxQeHKcNQSRPwnsNdI2dKvUuHlnNDjS1taiqvx5vT8PY1&#10;22/tqzpY193wvJdB7fig9WjYr+cgEvXpX/zn/jZ5/hR+f8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QArPvwAAANsAAAAPAAAAAAAAAAAAAAAAAJgCAABkcnMvZG93bnJl&#10;di54bWxQSwUGAAAAAAQABAD1AAAAhAMAAAAA&#10;" filled="f" stroked="f">
                  <v:textbox style="mso-fit-shape-to-text:t">
                    <w:txbxContent>
                      <w:p w:rsidR="00D570C1" w:rsidRDefault="00D570C1" w:rsidP="00D570C1">
                        <w:pPr>
                          <w:pStyle w:val="NormalWeb"/>
                          <w:spacing w:before="0" w:beforeAutospacing="0" w:after="0" w:afterAutospacing="0"/>
                        </w:pPr>
                        <w:r>
                          <w:rPr>
                            <w:rFonts w:ascii="Tahoma" w:eastAsia="Calibri" w:hAnsi="Tahoma" w:cstheme="minorBidi"/>
                            <w:color w:val="000000" w:themeColor="text1"/>
                            <w:kern w:val="24"/>
                            <w:sz w:val="36"/>
                            <w:szCs w:val="36"/>
                          </w:rPr>
                          <w:t xml:space="preserve">Work in a group of four </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4" o:spid="_x0000_s1036" type="#_x0000_t67" style="position:absolute;left:29706;top:13951;width:3715;height:3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1VQ8AA&#10;AADbAAAADwAAAGRycy9kb3ducmV2LnhtbERPzWrCQBC+C32HZQredFMPUlI3QYqlKu0haR9gyE6T&#10;YHY2zU5jfHtXEHqbj+93NvnkOjXSEFrPBp6WCSjiytuWawPfX2+LZ1BBkC12nsnAhQLk2cNsg6n1&#10;Zy5oLKVWMYRDigYakT7VOlQNOQxL3xNH7scPDiXCodZ2wHMMd51eJclaO2w5NjTY02tD1an8cwb2&#10;RX1w8j7u2p3+KD5/BQtnj8bMH6ftCyihSf7Fd/fexvkruP0SD9DZ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1VQ8AAAADbAAAADwAAAAAAAAAAAAAAAACYAgAAZHJzL2Rvd25y&#10;ZXYueG1sUEsFBgAAAAAEAAQA9QAAAIUDAAAAAA==&#10;" strokecolor="green" strokeweight="3pt">
                  <v:textbox style="layout-flow:vertical-ideographic"/>
                </v:shape>
                <v:shape id="AutoShape 55" o:spid="_x0000_s1037" type="#_x0000_t67" style="position:absolute;left:29706;top:58374;width:3715;height:3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w2MAA&#10;AADbAAAADwAAAGRycy9kb3ducmV2LnhtbERPzWrCQBC+F3yHZQRvdWMLRaKriFiqRQ9RH2DIjkkw&#10;O5tmpzF9+64geJuP73fmy97VqqM2VJ4NTMYJKOLc24oLA+fT5+sUVBBki7VnMvBHAZaLwcscU+tv&#10;nFF3lELFEA4pGihFmlTrkJfkMIx9Qxy5i28dSoRtoW2Ltxjuav2WJB/aYcWxocSG1iXl1+OvM7DN&#10;ip2Tr25TbfQ+O/wIZs5+GzMa9qsZKKFenuKHe2vj/He4/xIP0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Hw2MAAAADbAAAADwAAAAAAAAAAAAAAAACYAgAAZHJzL2Rvd25y&#10;ZXYueG1sUEsFBgAAAAAEAAQA9QAAAIUDAAAAAA==&#10;" strokecolor="green" strokeweight="3pt">
                  <v:textbox style="layout-flow:vertical-ideographic"/>
                </v:shape>
                <v:shape id="AutoShape 56" o:spid="_x0000_s1038" type="#_x0000_t67" style="position:absolute;left:29706;top:48592;width:3715;height:3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a1TMMA&#10;AADbAAAADwAAAGRycy9kb3ducmV2LnhtbERPTWvCQBC9F/wPywi91U2tSInZSLQUKnhpTEVvQ3ZM&#10;QrOzIbuN6b/vFgRv83ifk6xH04qBetdYVvA8i0AQl1Y3XCkoDu9PryCcR9bYWiYFv+RgnU4eEoy1&#10;vfInDbmvRAhhF6OC2vsultKVNRl0M9sRB+5ie4M+wL6SusdrCDetnEfRUhpsODTU2NG2pvI7/zEK&#10;vrLslG/yoXnbFx3tj9udfDmelXqcjtkKhKfR38U394cO8xfw/0s4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a1TMMAAADbAAAADwAAAAAAAAAAAAAAAACYAgAAZHJzL2Rv&#10;d25yZXYueG1sUEsFBgAAAAAEAAQA9QAAAIgDAAAAAA==&#10;" adj="16534" strokecolor="green" strokeweight="3pt">
                  <v:textbox style="layout-flow:vertical-ideographic"/>
                </v:shape>
                <v:shape id="AutoShape 57" o:spid="_x0000_s1039" type="#_x0000_t67" style="position:absolute;left:29706;top:38146;width:3715;height:3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TNN8AA&#10;AADbAAAADwAAAGRycy9kb3ducmV2LnhtbERPzWrCQBC+F3yHZQRvdWOhRaKriFiqRQ9RH2DIjkkw&#10;O5tmpzF9+64geJuP73fmy97VqqM2VJ4NTMYJKOLc24oLA+fT5+sUVBBki7VnMvBHAZaLwcscU+tv&#10;nFF3lELFEA4pGihFmlTrkJfkMIx9Qxy5i28dSoRtoW2Ltxjuav2WJB/aYcWxocSG1iXl1+OvM7DN&#10;ip2Tr25TbfQ+O/wIZs5+GzMa9qsZKKFenuKHe2vj/He4/xIP0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TNN8AAAADbAAAADwAAAAAAAAAAAAAAAACYAgAAZHJzL2Rvd25y&#10;ZXYueG1sUEsFBgAAAAAEAAQA9QAAAIUDAAAAAA==&#10;" strokecolor="green" strokeweight="3pt">
                  <v:textbox style="layout-flow:vertical-ideographic"/>
                </v:shape>
                <v:shape id="AutoShape 58" o:spid="_x0000_s1040" type="#_x0000_t67" style="position:absolute;left:29706;top:28218;width:3715;height:3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ZTQMAA&#10;AADbAAAADwAAAGRycy9kb3ducmV2LnhtbERPzWrCQBC+F/oOyxS81Y0eRFJXEVH8QQ+xfYAhO02C&#10;2dmYHWN8e7dQ8DYf3+/MFr2rVUdtqDwbGA0TUMS5txUXBn6+N59TUEGQLdaeycCDAizm728zTK2/&#10;c0bdWQoVQzikaKAUaVKtQ16SwzD0DXHkfn3rUCJsC21bvMdwV+txkky0w4pjQ4kNrUrKL+ebM7DL&#10;ir2Tbbeu1vqYna6CmbMHYwYf/fILlFAvL/G/e2fj/An8/RIP0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ZTQMAAAADbAAAADwAAAAAAAAAAAAAAAACYAgAAZHJzL2Rvd25y&#10;ZXYueG1sUEsFBgAAAAAEAAQA9QAAAIUDAAAAAA==&#10;" strokecolor="green" strokeweight="3pt">
                  <v:textbox style="layout-flow:vertical-ideographic"/>
                </v:shape>
                <v:shape id="AutoShape 59" o:spid="_x0000_s1041" type="#_x0000_t67" style="position:absolute;left:29706;top:68707;width:3715;height:3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r228AA&#10;AADbAAAADwAAAGRycy9kb3ducmV2LnhtbERPzWrCQBC+F3yHZQRvdWMPrURXEbFUix6iPsCQHZNg&#10;djbNTmP69l1B8DYf3+/Ml72rVUdtqDwbmIwTUMS5txUXBs6nz9cpqCDIFmvPZOCPAiwXg5c5ptbf&#10;OKPuKIWKIRxSNFCKNKnWIS/JYRj7hjhyF986lAjbQtsWbzHc1fotSd61w4pjQ4kNrUvKr8dfZ2Cb&#10;FTsnX92m2uh9dvgRzJz9NmY07FczUEK9PMUP99bG+R9w/yUeo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Tr228AAAADbAAAADwAAAAAAAAAAAAAAAACYAgAAZHJzL2Rvd25y&#10;ZXYueG1sUEsFBgAAAAAEAAQA9QAAAIUDAAAAAA==&#10;" strokecolor="green" strokeweight="3pt">
                  <v:textbox style="layout-flow:vertical-ideographic"/>
                </v:shape>
              </v:group>
            </w:pict>
          </mc:Fallback>
        </mc:AlternateContent>
      </w:r>
      <w:bookmarkEnd w:id="0"/>
    </w:p>
    <w:sectPr w:rsidR="006F05E3" w:rsidSect="00D570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0C1"/>
    <w:rsid w:val="00554CE8"/>
    <w:rsid w:val="006F05E3"/>
    <w:rsid w:val="00D57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87CD9-3DEB-40B2-A4DE-3A5320BD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CE8"/>
    <w:pPr>
      <w:spacing w:after="0" w:line="240" w:lineRule="auto"/>
    </w:pPr>
    <w:rPr>
      <w:rFonts w:ascii="Tahoma" w:hAnsi="Tahoma"/>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70C1"/>
    <w:pPr>
      <w:spacing w:before="100" w:beforeAutospacing="1" w:after="100" w:afterAutospacing="1"/>
    </w:pPr>
    <w:rPr>
      <w:rFonts w:ascii="Times New Roman" w:eastAsiaTheme="minorEastAsia"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Chiaka Amadi</dc:creator>
  <cp:keywords/>
  <dc:description/>
  <cp:lastModifiedBy>Chiaka Amadi</cp:lastModifiedBy>
  <cp:revision>1</cp:revision>
  <dcterms:created xsi:type="dcterms:W3CDTF">2015-04-14T15:26:00Z</dcterms:created>
  <dcterms:modified xsi:type="dcterms:W3CDTF">2015-04-14T15:27:00Z</dcterms:modified>
</cp:coreProperties>
</file>